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A1B9A" w:val="clear"/>
            <w:tcMar>
              <w:top w:type="dxa" w:w="200"/>
              <w:left w:type="dxa" w:w="200"/>
              <w:bottom w:type="dxa" w:w="20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80"/>
                <w:szCs w:val="80"/>
              </w:rPr>
              <w:t xml:space="preserve">2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77777"/>
                <w:sz w:val="18"/>
                <w:szCs w:val="18"/>
              </w:rPr>
              <w:t xml:space="preserve">STAGE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1C2E" w:val="clear"/>
            <w:tcMar>
              <w:top w:type="dxa" w:w="200"/>
              <w:left w:type="dxa" w:w="280"/>
              <w:bottom w:type="dxa" w:w="200"/>
              <w:right w:type="dxa" w:w="20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6A1B9A"/>
                <w:sz w:val="20"/>
                <w:szCs w:val="20"/>
              </w:rPr>
              <w:t xml:space="preserve">JURASSIC ENGLISH™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AAAAAA"/>
                <w:sz w:val="18"/>
                <w:szCs w:val="18"/>
              </w:rPr>
              <w:t xml:space="preserve">THE JURASSIC THINKING CYCLE™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EVALUATE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CCCCCC"/>
                <w:sz w:val="22"/>
                <w:szCs w:val="22"/>
              </w:rPr>
              <w:t xml:space="preserve">Make a judgment. Apply a standard. Defend it with reason.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E1BEE7"/>
                <w:sz w:val="20"/>
                <w:szCs w:val="20"/>
              </w:rPr>
              <w:t xml:space="preserve">Student Manual  —  All Series Levels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World Wise Learning © 2026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6A1B9A" w:sz="10"/>
              <w:left w:val="single" w:color="6A1B9A" w:sz="10"/>
              <w:bottom w:val="single" w:color="6A1B9A" w:sz="10"/>
              <w:right w:val="single" w:color="6A1B9A" w:sz="10"/>
            </w:tcBorders>
            <w:shd w:fill="2A2A3E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AAAAAA"/>
                <w:sz w:val="20"/>
                <w:szCs w:val="20"/>
              </w:rPr>
              <w:t xml:space="preserve">YOUR THINKING TOOLKIT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ANALYZE  →  EVALUATE  →  JUSTIFY  →  REFLECT</w:t>
            </w:r>
          </w:p>
          <w:p>
            <w:pPr>
              <w:spacing w:after="0" w:before="60"/>
              <w:jc w:val="center"/>
            </w:pPr>
            <w:r>
              <w:rPr>
                <w:rFonts w:ascii="Arial" w:cs="Arial" w:eastAsia="Arial" w:hAnsi="Arial"/>
                <w:i/>
                <w:iCs/>
                <w:color w:val="AAAAAA"/>
                <w:sz w:val="18"/>
                <w:szCs w:val="18"/>
              </w:rPr>
              <w:t xml:space="preserve">Four stages. Every lesson. No stage may be skipped.</w:t>
            </w:r>
          </w:p>
        </w:tc>
      </w:tr>
    </w:tbl>
    <w:p>
      <w:pPr>
        <w:sectPr>
          <w:pgSz w:w="12240" w:h="15840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6A1B9A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6A1B9A"/>
          <w:sz w:val="34"/>
          <w:szCs w:val="34"/>
        </w:rPr>
        <w:t xml:space="preserve">How to Use This Manual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This manual is your personal reference guide for Stage 2: EVALUATE of the Jurassic Thinking Cycle™. Use it before, during, and after lessons to understand what this stage requires, access the academic language you need, practise with graduated prompts, and assess your own progress.</w:t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Keep this manual in your reading portfolio. Your teacher will refer to it during lessons. The sentence frames in Section 4 are available for all written and oral tasks.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6A1B9A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6A1B9A"/>
          <w:sz w:val="34"/>
          <w:szCs w:val="34"/>
        </w:rPr>
        <w:t xml:space="preserve">Your Place in the Thinking Cycle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The Jurassic Thinking Cycle™ has four stages. You will complete all four in every lesson. No stage may be skipped.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5960"/>
        <w:gridCol w:w="2200"/>
      </w:tblGrid>
      <w:tr>
        <w:trPr>
          <w:tblHeader/>
        </w:trPr>
        <w:tc>
          <w:tcPr>
            <w:tcW w:type="dxa" w:w="120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596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You Do</w:t>
            </w:r>
          </w:p>
        </w:tc>
        <w:tc>
          <w:tcPr>
            <w:tcW w:type="dxa" w:w="220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Your Position</w:t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01  ANALYZE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Break the text apart. Find evidence. Identify what is really there.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02  EVALUATE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Make a judgment. Apply a standard. Decide what matters.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► YOU ARE HERE</w:t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03  JUSTIFY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Build your argument. Claim + Evidence + Warrant + Impact.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04  REFLECT</w:t>
            </w:r>
          </w:p>
        </w:tc>
        <w:tc>
          <w:tcPr>
            <w:tcW w:type="dxa" w:w="59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Connect the text to your life, the world, and the living world.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6A1B9A" w:sz="12"/>
              <w:left w:val="single" w:color="6A1B9A" w:sz="20"/>
              <w:bottom w:val="single" w:color="6A1B9A" w:sz="12"/>
              <w:right w:val="single" w:color="6A1B9A" w:sz="12"/>
            </w:tcBorders>
            <w:shd w:fill="F3E5F5" w:val="clear"/>
            <w:tcMar>
              <w:top w:type="dxa" w:w="160"/>
              <w:left w:type="dxa" w:w="200"/>
              <w:bottom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6A1B9A"/>
                <w:sz w:val="22"/>
                <w:szCs w:val="22"/>
              </w:rPr>
              <w:t xml:space="preserve">Stage 2: EVALUATE — Your Cognitive Target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Cognitive Operation: Assessment of quality, effectiveness, or morality based on established criteria.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Bloom’s Level: 4 (Evaluation)  |  Target: Judge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6A1B9A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6A1B9A"/>
          <w:sz w:val="34"/>
          <w:szCs w:val="34"/>
        </w:rPr>
        <w:t xml:space="preserve">What Is Evaluate?</w:t>
      </w:r>
    </w:p>
    <w:p>
      <w:pPr>
        <w:spacing w:after="80" w:before="8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22"/>
          <w:szCs w:val="22"/>
        </w:rPr>
        <w:t xml:space="preserve">Assessment of quality, effectiveness, or morality based on established criteria.</w:t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In the Jurassic English™ framework, Evaluate is Stage 2 of the Jurassic Thinking Cycle™. It corresponds to Bloom’s Taxonomy Level 4 (Evaluation). Its primary target cognitive operation is: Judge.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6A1B9A"/>
          <w:sz w:val="28"/>
          <w:szCs w:val="28"/>
        </w:rPr>
        <w:t xml:space="preserve">What You Are Expected to Do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Identify explicit criteria before making any judgment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Assess the quality, fairness, or morality of decisions and events in the text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Compare alternative courses of action or interpretation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Predict consequences of characters' choices with logical reasoning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Recognise ecological and long-term systemic consequences where applicable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6A1B9A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6A1B9A"/>
          <w:sz w:val="34"/>
          <w:szCs w:val="34"/>
        </w:rPr>
        <w:t xml:space="preserve">The Evaluate Process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260"/>
        <w:gridCol w:w="3400"/>
      </w:tblGrid>
      <w:tr>
        <w:trPr>
          <w:tblHeader/>
        </w:trPr>
        <w:tc>
          <w:tcPr>
            <w:tcW w:type="dxa" w:w="170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Prompt Type</w:t>
            </w:r>
          </w:p>
        </w:tc>
        <w:tc>
          <w:tcPr>
            <w:tcW w:type="dxa" w:w="426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Example Question</w:t>
            </w:r>
          </w:p>
        </w:tc>
        <w:tc>
          <w:tcPr>
            <w:tcW w:type="dxa" w:w="340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Purpose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Evaluative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'Was this a good decision? By what criteria?'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Elicit judgment with an explicit standard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Consequential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'What might happen next as a result of this action?'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Develop predictive and causal reasoning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Alternative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'Could there have been another solution? What would that require?'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Foster creative and critical problem-solving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Comparative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'Is this fair to all characters? Who benefits and who is harmed?'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Introduce equity and multiple-perspective reasoning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Ecological</w:t>
            </w:r>
          </w:p>
        </w:tc>
        <w:tc>
          <w:tcPr>
            <w:tcW w:type="dxa" w:w="42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'What are the long-term consequences for the environment or ecosystem?'</w:t>
            </w:r>
          </w:p>
        </w:tc>
        <w:tc>
          <w:tcPr>
            <w:tcW w:type="dxa" w:w="3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Systems thinking and ecological ethics</w:t>
            </w:r>
          </w:p>
        </w:tc>
      </w:tr>
    </w:tbl>
    <w:p>
      <w:pPr>
        <w:spacing w:after="60" w:before="6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6A1B9A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6A1B9A"/>
          <w:sz w:val="34"/>
          <w:szCs w:val="34"/>
        </w:rPr>
        <w:t xml:space="preserve">Academic Language Bank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Use these sentence frames in spoken discussion and written work. They are scaffolds, not rules — adapt them as your confidence grows.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360"/>
        <w:gridCol w:w="3300"/>
      </w:tblGrid>
      <w:tr>
        <w:trPr>
          <w:tblHeader/>
        </w:trPr>
        <w:tc>
          <w:tcPr>
            <w:tcW w:type="dxa" w:w="170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Function</w:t>
            </w:r>
          </w:p>
        </w:tc>
        <w:tc>
          <w:tcPr>
            <w:tcW w:type="dxa" w:w="436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Sentence Frame</w:t>
            </w:r>
          </w:p>
        </w:tc>
        <w:tc>
          <w:tcPr>
            <w:tcW w:type="dxa" w:w="330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Use This When...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Judgment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'This decision was ___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State position with criterion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Criterion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'I am judging this by the standard of ___, and based on that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Make the criterion explicit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Alternative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'A better alternative might be ___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Propose and justify an alternative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Equity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'This is / is not fair because ___. The person most affected is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Equity-focused evaluation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Consequence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'If this decision stands, then ___ will likely follow,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Predictive causal reasoning</w:t>
            </w:r>
          </w:p>
        </w:tc>
      </w:tr>
      <w:tr>
        <w:tc>
          <w:tcPr>
            <w:tcW w:type="dxa" w:w="1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Ecological</w:t>
            </w:r>
          </w:p>
        </w:tc>
        <w:tc>
          <w:tcPr>
            <w:tcW w:type="dxa" w:w="4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'The long-term effect on the environment would be ___ because ___.'</w:t>
            </w:r>
          </w:p>
        </w:tc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Ecological evaluation frame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6A1B9A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6A1B9A"/>
          <w:sz w:val="34"/>
          <w:szCs w:val="34"/>
        </w:rPr>
        <w:t xml:space="preserve">Practice Prompts by Level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Your teacher will select the appropriate prompt level for your series. You may also use prompts above your current level as a stretch challenge.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6A1B9A"/>
          <w:sz w:val="28"/>
          <w:szCs w:val="28"/>
        </w:rPr>
        <w:t xml:space="preserve">Foundation / Development  (Pre-A1 to A2)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Was the character's choice a good one? Tell a partner one reason. Was it fair? Who was helped and who was hurt?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6A1B9A"/>
          <w:sz w:val="28"/>
          <w:szCs w:val="28"/>
        </w:rPr>
        <w:t xml:space="preserve">Expansion / Mastery  (A2 to B2)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Evaluate the character's decision using two criteria. Was there a better alternative? Who bears the cost of this choice? Apply an equity lens to your judgment.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6A1B9A"/>
          <w:sz w:val="28"/>
          <w:szCs w:val="28"/>
        </w:rPr>
        <w:t xml:space="preserve">Advanced  (B2 to C1)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Evaluate the moral framework implicit in the author's text. What criteria does the narrative privilege? What perspectives are silenced or marginalised? What are the long-term ecological consequences of the world depicted?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6A1B9A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6A1B9A"/>
          <w:sz w:val="34"/>
          <w:szCs w:val="34"/>
        </w:rPr>
        <w:t xml:space="preserve">Self-Assessment Checklist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After every Evaluate task, use this checklist to assess your own work before your teacher does.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1040"/>
        <w:gridCol w:w="1040"/>
        <w:gridCol w:w="1040"/>
      </w:tblGrid>
      <w:tr>
        <w:trPr>
          <w:tblHeader/>
        </w:trPr>
        <w:tc>
          <w:tcPr>
            <w:tcW w:type="dxa" w:w="624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 Can...</w:t>
            </w:r>
          </w:p>
        </w:tc>
        <w:tc>
          <w:tcPr>
            <w:tcW w:type="dxa" w:w="104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 Yet</w:t>
            </w:r>
          </w:p>
        </w:tc>
        <w:tc>
          <w:tcPr>
            <w:tcW w:type="dxa" w:w="104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Partially</w:t>
            </w:r>
          </w:p>
        </w:tc>
        <w:tc>
          <w:tcPr>
            <w:tcW w:type="dxa" w:w="104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Yes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stated a clear judgment — not just a feeling or personal preference.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identified the criterion or standard I used to make my judgment.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considered whether my judgment is fair to all characters or stakeholders.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thought about what might happen as a consequence of this decision.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  <w:tr>
        <w:tc>
          <w:tcPr>
            <w:tcW w:type="dxa" w:w="62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 considered the impact on the natural world or environment where relevant.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 ]</w:t>
            </w:r>
          </w:p>
        </w:tc>
        <w:tc>
          <w:tcPr>
            <w:tcW w:type="dxa" w:w="10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[✓]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6A1B9A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6A1B9A"/>
          <w:sz w:val="34"/>
          <w:szCs w:val="34"/>
        </w:rPr>
        <w:t xml:space="preserve">How Your Work Is Assessed</w:t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Jurassic English™ assesses the logic of the reasoning link, not merely the presence of a quotation. Your teacher uses this Four-Level Rubric. Read it so you know exactly what Advanced reasoning looks like at this stage.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rPr>
          <w:tblHeader/>
        </w:trPr>
        <w:tc>
          <w:tcPr>
            <w:tcW w:type="dxa" w:w="200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7360"/>
            <w:tcBorders>
              <w:top w:val="single" w:color="6A1B9A" w:sz="8"/>
              <w:left w:val="single" w:color="6A1B9A" w:sz="8"/>
              <w:bottom w:val="single" w:color="6A1B9A" w:sz="8"/>
              <w:right w:val="single" w:color="6A1B9A" w:sz="8"/>
            </w:tcBorders>
            <w:shd w:fill="6A1B9A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Advanced Reasoning Looks Like at the Evaluate Stage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1 — Emerging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States personal preference without any criterion; no standard identified; opinion only.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2 — Developing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Implies a criterion but does not name it; judgment present but unsupported by textual evidence.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3 — Proficient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Names explicit criterion; applies it consistently; acknowledges at least one alternative perspective.</w:t>
            </w:r>
          </w:p>
        </w:tc>
      </w:tr>
      <w:t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4 — Advanced</w:t>
            </w:r>
          </w:p>
        </w:tc>
        <w:tc>
          <w:tcPr>
            <w:tcW w:type="dxa" w:w="7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Evaluates from multiple criteria simultaneously; recognises conflicting standards; extends to ecological or systemic implications.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6A1B9A" w:sz="6" w:space="4"/>
        </w:pBdr>
        <w:spacing w:after="160" w:before="360"/>
      </w:pPr>
      <w:r>
        <w:rPr>
          <w:rFonts w:ascii="Arial" w:cs="Arial" w:eastAsia="Arial" w:hAnsi="Arial"/>
          <w:b/>
          <w:bCs/>
          <w:color w:val="6A1B9A"/>
          <w:sz w:val="34"/>
          <w:szCs w:val="34"/>
        </w:rPr>
        <w:t xml:space="preserve">Quick Reference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6A1B9A" w:sz="12"/>
              <w:left w:val="single" w:color="6A1B9A" w:sz="20"/>
              <w:bottom w:val="single" w:color="6A1B9A" w:sz="12"/>
              <w:right w:val="single" w:color="6A1B9A" w:sz="12"/>
            </w:tcBorders>
            <w:shd w:fill="F3E5F5" w:val="clear"/>
            <w:tcMar>
              <w:top w:type="dxa" w:w="160"/>
              <w:left w:type="dxa" w:w="200"/>
              <w:bottom w:type="dxa" w:w="160"/>
              <w:right w:type="dxa" w:w="1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6A1B9A"/>
                <w:sz w:val="22"/>
                <w:szCs w:val="22"/>
              </w:rPr>
              <w:t xml:space="preserve">EVALUATE — One-Page Summary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Cognitive Operation: Assessment of quality, effectiveness, or morality based on established criteria.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Bloom’s Level: 4 (Evaluation)  |  Target: Judge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Lesson Slot (40-min model): 15–25 min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Primary Activity: Partner discussion; whole-group accountable talk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Assessment: Partner discussion — Listen for evaluation criteria during pair-share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Non-Negotiable: No stage may be skipped. All four Cycle stages are completed every lesson.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p>
      <w:pPr>
        <w:spacing w:after="80" w:before="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A5568"/>
          <w:sz w:val="18"/>
          <w:szCs w:val="18"/>
        </w:rPr>
        <w:t xml:space="preserve">World Wise Learning (WWL) is the publisher and licensing authority for Jurassic English™. Programme enquiries: programmes@worldwiselearning.org</w:t>
      </w:r>
    </w:p>
    <w:sectPr>
      <w:headerReference w:type="default" r:id="rId7"/>
      <w:footerReference w:type="default" r:id="rId8"/>
      <w:pgSz w:w="12240" w:h="15840" w:orient="portrait"/>
      <w:pgMar w:top="108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4"/>
      </w:pBdr>
      <w:spacing w:after="0" w:before="120"/>
      <w:jc w:val="right"/>
    </w:pPr>
    <w:r>
      <w:rPr>
        <w:rFonts w:ascii="Arial" w:cs="Arial" w:eastAsia="Arial" w:hAnsi="Arial"/>
        <w:color w:val="4A5568"/>
        <w:sz w:val="18"/>
        <w:szCs w:val="18"/>
      </w:rPr>
      <w:t xml:space="preserve">World Wise Learning © 2026  |  Jurassic English™  |  Page </w:t>
    </w:r>
    <w:r>
      <w:rPr>
        <w:rFonts w:ascii="Arial" w:cs="Arial" w:eastAsia="Arial" w:hAnsi="Arial"/>
        <w:color w:val="4A556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A1B9A" w:sz="6" w:space="4"/>
      </w:pBdr>
      <w:spacing w:after="120" w:before="0"/>
      <w:jc w:val="left"/>
    </w:pPr>
    <w:r>
      <w:rPr>
        <w:rFonts w:ascii="Arial" w:cs="Arial" w:eastAsia="Arial" w:hAnsi="Arial"/>
        <w:b/>
        <w:bCs/>
        <w:color w:val="6A1B9A"/>
        <w:sz w:val="18"/>
        <w:szCs w:val="18"/>
      </w:rPr>
      <w:t xml:space="preserve">Jurassic English™  │  Stage 2: EVALUATE</w:t>
    </w:r>
    <w:r>
      <w:rPr>
        <w:rFonts w:ascii="Arial" w:cs="Arial" w:eastAsia="Arial" w:hAnsi="Arial"/>
        <w:color w:val="4A5568"/>
        <w:sz w:val="18"/>
        <w:szCs w:val="18"/>
      </w:rPr>
      <w:t xml:space="preserve">  —  Student Manual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2026-03-20T18:37:10.314Z</dcterms:created>
  <dcterms:modified xsi:type="dcterms:W3CDTF">2026-03-20T18:37:10.314Z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